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D4D32" w:rsidRPr="00B71EF9" w14:paraId="72DCB403" w14:textId="77777777" w:rsidTr="00203B6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C9B692C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411E85E4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4B034B8D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4C2537E5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58764440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39A88FF2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4ADE3491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DD9A1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5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107E3A2">
                      <v:shape id="_x0000_s1114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6B47381">
                      <v:shape id="_x0000_s1113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3BFD16F">
                      <v:shape id="_x0000_s1112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0D29629">
                      <v:shape id="_x0000_s1111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9D7644F">
                      <v:shape id="_x0000_s1110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72FF420">
                      <v:shape id="_x0000_s1109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5B57021">
                      <v:shape id="_x0000_s1108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4993797D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12A70119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09B5211D" w14:textId="2BE1C8D1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0F9C" w14:textId="77777777" w:rsidR="004D4D32" w:rsidRPr="00B71EF9" w:rsidRDefault="004D4D32" w:rsidP="004D4D32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A2A8315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2BF3A53B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3D1691CA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2E1EA3E4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25E3C58E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642E1864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68822A5B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62F276A">
                      <v:shape id="_x0000_s1107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A07AF39">
                      <v:shape id="_x0000_s1106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3DA13DE">
                      <v:shape id="_x0000_s1105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03916A6">
                      <v:shape id="_x0000_s1104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926A077">
                      <v:shape id="_x0000_s1103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9E6DDFB">
                      <v:shape id="_x0000_s1102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8DEBDA1">
                      <v:shape id="_x0000_s1101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41D7BFD">
                      <v:shape id="_x0000_s1100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649FDEAA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576A9F1A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4EECF0BF" w14:textId="30667C11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</w:tr>
      <w:tr w:rsidR="004D4D32" w:rsidRPr="00B71EF9" w14:paraId="21207A61" w14:textId="77777777" w:rsidTr="00203B6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5C5E54C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0" w:name="Blank_MP1_panel3"/>
            <w:bookmarkEnd w:id="0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23FA799D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5B18502E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088EEA10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4EC8CDE0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51D81890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6DB61990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6925E4E">
                      <v:shape id="_x0000_s1099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838876B">
                      <v:shape id="_x0000_s1098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BAFC65F">
                      <v:shape id="_x0000_s1097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15A14B0">
                      <v:shape id="_x0000_s1096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7D86640">
                      <v:shape id="_x0000_s1095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3D77592">
                      <v:shape id="_x0000_s1094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BC65773">
                      <v:shape id="_x0000_s1093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315C8D1">
                      <v:shape id="_x0000_s1092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7DFF9A87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6A333F53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18EE73E4" w14:textId="4B114C63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0BFE8" w14:textId="77777777" w:rsidR="004D4D32" w:rsidRPr="00B71EF9" w:rsidRDefault="004D4D32" w:rsidP="004D4D32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72C52F9B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1" w:name="Blank_MP1_panel4"/>
            <w:bookmarkEnd w:id="1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11C03430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159ED80D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05FA9C85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09D3308F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16A498D1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7A534120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8416AE6">
                      <v:shape id="_x0000_s1091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0AED531">
                      <v:shape id="_x0000_s1090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E359843">
                      <v:shape id="_x0000_s1089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91F058D">
                      <v:shape id="_x0000_s1088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624C970">
                      <v:shape id="_x0000_s1087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C50B802">
                      <v:shape id="_x0000_s1086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FB01B57">
                      <v:shape id="_x0000_s1085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215A0C2">
                      <v:shape id="_x0000_s1084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66F66C46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387462B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5D5F03C5" w14:textId="379BBAF6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</w:tr>
      <w:tr w:rsidR="004D4D32" w:rsidRPr="00B71EF9" w14:paraId="6181142C" w14:textId="77777777" w:rsidTr="00203B6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37A5AF0B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6A38FB88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271675A3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0CAE5AB9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23ABB0E7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35AC4F1C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17DB25A7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1EB7572">
                      <v:shape id="_x0000_s1083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1057DD0">
                      <v:shape id="_x0000_s1082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AB887E0">
                      <v:shape id="_x0000_s1081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4418B32">
                      <v:shape id="_x0000_s1080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185C984">
                      <v:shape id="_x0000_s1079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490AA50">
                      <v:shape id="_x0000_s1078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CE2A556">
                      <v:shape id="_x0000_s1077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DEDD232">
                      <v:shape id="_x0000_s1076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4D404538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E63AFE0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59C1E225" w14:textId="714AF71F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D7FF4" w14:textId="77777777" w:rsidR="004D4D32" w:rsidRPr="00B71EF9" w:rsidRDefault="004D4D32" w:rsidP="004D4D32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51E3D8E8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2" w:name="Blank_MP1_panel6"/>
            <w:bookmarkEnd w:id="2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2D053092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3B252748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6C5679C8" w14:textId="77777777" w:rsidTr="00AB071E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1B60D19F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1D0357CC" w14:textId="77777777" w:rsidTr="00AB071E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4C8AD043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2578890">
                      <v:shape id="_x0000_s1075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31ED10F">
                      <v:shape id="_x0000_s1074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046F0A3">
                      <v:shape id="_x0000_s1073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C8A5BEE">
                      <v:shape id="_x0000_s1072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2F59493">
                      <v:shape id="_x0000_s1071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251A072">
                      <v:shape id="_x0000_s1070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0851578">
                      <v:shape id="_x0000_s1069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C95978D">
                      <v:shape id="_x0000_s1068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046475AE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44C00CE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31DF6060" w14:textId="12C7B48F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 xml:space="preserve">Preparer’s Name: _______________ </w:t>
            </w:r>
            <w:r>
              <w:rPr>
                <w:rFonts w:ascii="Calibri" w:hAnsi="Calibri" w:cs="Calibri"/>
                <w:b/>
                <w:bCs w:val="0"/>
                <w:sz w:val="22"/>
              </w:rPr>
              <w:t xml:space="preserve">     </w:t>
            </w:r>
            <w:r w:rsidRPr="00BD48B5">
              <w:rPr>
                <w:rFonts w:ascii="Calibri" w:hAnsi="Calibri" w:cs="Calibri"/>
                <w:b/>
                <w:bCs w:val="0"/>
                <w:sz w:val="22"/>
              </w:rPr>
              <w:t>Date:__________</w:t>
            </w:r>
          </w:p>
        </w:tc>
      </w:tr>
      <w:tr w:rsidR="004D4D32" w:rsidRPr="00B71EF9" w14:paraId="1DE8A8D2" w14:textId="77777777" w:rsidTr="00203B6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2FEFB8E6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3" w:name="Blank_MP1_panel7"/>
            <w:bookmarkEnd w:id="3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</w:t>
            </w:r>
            <w:r>
              <w:rPr>
                <w:rFonts w:ascii="Calibri" w:hAnsi="Calibri" w:cs="Calibri"/>
                <w:b/>
                <w:bCs w:val="0"/>
                <w:sz w:val="24"/>
                <w:szCs w:val="24"/>
              </w:rPr>
              <w:t>Amount/</w:t>
            </w: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Concentration:</w:t>
            </w:r>
          </w:p>
          <w:p w14:paraId="1A950C06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62FB0C0F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30D22317" w14:textId="77777777" w:rsidTr="004C3C89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540A7909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7BB8E68F" w14:textId="77777777" w:rsidTr="004C3C89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0898F483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CD80DB3">
                      <v:shape id="_x0000_s1067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56F11ED">
                      <v:shape id="_x0000_s1066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B26F84F">
                      <v:shape id="_x0000_s1065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CD5E8A9">
                      <v:shape id="_x0000_s1064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071F032">
                      <v:shape id="_x0000_s1063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BD91A8D">
                      <v:shape id="_x0000_s1062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79F720E">
                      <v:shape id="_x0000_s1061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5BFE5FB">
                      <v:shape id="_x0000_s1060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6EE9002E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7F71F3E8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51A70424" w14:textId="77777777" w:rsidR="004D4D32" w:rsidRPr="00BD48B5" w:rsidRDefault="004D4D32" w:rsidP="004D4D32">
            <w:pPr>
              <w:pStyle w:val="AveryStyle1"/>
              <w:ind w:left="0"/>
              <w:rPr>
                <w:b/>
                <w:bCs w:val="0"/>
              </w:rPr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>Preparer’s Name: _______________      Date:__________</w:t>
            </w: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B279" w14:textId="77777777" w:rsidR="004D4D32" w:rsidRPr="00B71EF9" w:rsidRDefault="004D4D32" w:rsidP="004D4D32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C0973D3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Name/Concentration:</w:t>
            </w:r>
          </w:p>
          <w:p w14:paraId="61AD0B0A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468D70F9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50589B20" w14:textId="77777777" w:rsidTr="004C3C89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3B33E157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510D2F94" w14:textId="77777777" w:rsidTr="004C3C89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7243F044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52A7B74">
                      <v:shape id="_x0000_s1059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407DA9E">
                      <v:shape id="_x0000_s1058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6F2CD60">
                      <v:shape id="_x0000_s1057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CCAC75C">
                      <v:shape id="_x0000_s1056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FBB81A9">
                      <v:shape id="_x0000_s1055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A035260">
                      <v:shape id="_x0000_s1054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3B9C1D5A">
                      <v:shape id="_x0000_s1053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00A8A15">
                      <v:shape id="_x0000_s1052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33655225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01E72E51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1CE87BF8" w14:textId="77777777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>Preparer’s Name: _______________      Date:__________</w:t>
            </w:r>
          </w:p>
        </w:tc>
      </w:tr>
      <w:tr w:rsidR="004D4D32" w:rsidRPr="00B71EF9" w14:paraId="40C9C8FA" w14:textId="77777777" w:rsidTr="00203B6B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01A154F6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4" w:name="Blank_MP1_panel9"/>
            <w:bookmarkEnd w:id="4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Name/Concentration:</w:t>
            </w:r>
          </w:p>
          <w:p w14:paraId="25451E96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67B32354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05515A5E" w14:textId="77777777" w:rsidTr="004C3C89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5E5F33C1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205A70AA" w14:textId="77777777" w:rsidTr="004C3C89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1D04872A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EAA1E12">
                      <v:shape id="_x0000_s1051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9F65F4B">
                      <v:shape id="_x0000_s1050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D4415DF">
                      <v:shape id="_x0000_s1049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2DE644D">
                      <v:shape id="_x0000_s1048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8A437DE">
                      <v:shape id="_x0000_s1047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EA5A732">
                      <v:shape id="_x0000_s1046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409358CB">
                      <v:shape id="_x0000_s1045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0A0F11AD">
                      <v:shape id="_x0000_s1044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51C226E1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8A0E4F3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5F7C2B26" w14:textId="77777777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>Preparer’s Name: _______________      Date:__________</w:t>
            </w: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27B9" w14:textId="77777777" w:rsidR="004D4D32" w:rsidRPr="00B71EF9" w:rsidRDefault="004D4D32" w:rsidP="004D4D32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p w14:paraId="6A50B2A8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  <w:bookmarkStart w:id="5" w:name="Blank_MP1_panel10"/>
            <w:bookmarkEnd w:id="5"/>
            <w:r w:rsidRPr="00BD48B5">
              <w:rPr>
                <w:rFonts w:ascii="Calibri" w:hAnsi="Calibri" w:cs="Calibri"/>
                <w:b/>
                <w:bCs w:val="0"/>
                <w:sz w:val="24"/>
                <w:szCs w:val="24"/>
              </w:rPr>
              <w:t>Chemical Name/Concentration:</w:t>
            </w:r>
          </w:p>
          <w:p w14:paraId="34E2B7B1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p w14:paraId="78ADC0E9" w14:textId="77777777" w:rsidR="004D4D32" w:rsidRPr="00BD48B5" w:rsidRDefault="004D4D32" w:rsidP="004D4D32">
            <w:pPr>
              <w:pStyle w:val="AveryStyle1"/>
              <w:pBdr>
                <w:bottom w:val="single" w:sz="12" w:space="1" w:color="auto"/>
              </w:pBdr>
              <w:ind w:left="0"/>
              <w:rPr>
                <w:rFonts w:ascii="Calibri" w:hAnsi="Calibri" w:cs="Calibri"/>
                <w:b/>
                <w:bCs w:val="0"/>
                <w:sz w:val="24"/>
                <w:szCs w:val="24"/>
              </w:rPr>
            </w:pPr>
          </w:p>
          <w:tbl>
            <w:tblPr>
              <w:tblW w:w="5596" w:type="dxa"/>
              <w:tblLayout w:type="fixed"/>
              <w:tblLook w:val="04A0" w:firstRow="1" w:lastRow="0" w:firstColumn="1" w:lastColumn="0" w:noHBand="0" w:noVBand="1"/>
            </w:tblPr>
            <w:tblGrid>
              <w:gridCol w:w="5596"/>
            </w:tblGrid>
            <w:tr w:rsidR="004D4D32" w:rsidRPr="00BD48B5" w14:paraId="60B66A68" w14:textId="77777777" w:rsidTr="004C3C89">
              <w:trPr>
                <w:trHeight w:hRule="exact" w:val="230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3CCEB304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14"/>
                      <w:szCs w:val="14"/>
                    </w:rPr>
                  </w:pPr>
                  <w:r w:rsidRPr="00BD48B5">
                    <w:rPr>
                      <w:rFonts w:eastAsia="Calibri" w:cs="Calibri"/>
                      <w:b/>
                      <w:sz w:val="14"/>
                      <w:szCs w:val="14"/>
                    </w:rPr>
                    <w:t xml:space="preserve">  GHS pictograms (Please circle): </w:t>
                  </w:r>
                </w:p>
              </w:tc>
            </w:tr>
            <w:tr w:rsidR="004D4D32" w:rsidRPr="00BD48B5" w14:paraId="5DE6CC14" w14:textId="77777777" w:rsidTr="004C3C89">
              <w:trPr>
                <w:trHeight w:hRule="exact" w:val="518"/>
              </w:trPr>
              <w:tc>
                <w:tcPr>
                  <w:tcW w:w="5596" w:type="dxa"/>
                  <w:shd w:val="clear" w:color="auto" w:fill="auto"/>
                  <w:noWrap/>
                </w:tcPr>
                <w:p w14:paraId="511CFC56" w14:textId="77777777" w:rsidR="004D4D32" w:rsidRPr="00BD48B5" w:rsidRDefault="00550428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8C6F4DF">
                      <v:shape id="_x0000_s1043" type="#_x0000_t75" alt="Flame pictogram = flammabl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5" o:title="Flame pictogram = flammabl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11727F8D">
                      <v:shape id="_x0000_s1042" type="#_x0000_t75" alt="Exploding bomb pictogram = explosive" style="width:20.15pt;height:20.15pt;rotation:-2867555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6" o:title="Exploding bomb pictogram = expl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79EE048A">
                      <v:shape id="_x0000_s1041" type="#_x0000_t75" alt="Flame over circle pictogram = oxidizer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7" o:title="Flame over circle pictogram = oxidizer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3B7B4C0">
                      <v:shape id="_x0000_s1040" type="#_x0000_t75" alt="Gas cylinder pictogram = compressed gas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8" o:title="Gas cylinder pictogram = compressed gas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611305F6">
                      <v:shape id="_x0000_s1039" type="#_x0000_t75" alt="Corrosion pictogram = corrosive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9" o:title="Corrosion pictogram = corrosive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D806D4F">
                      <v:shape id="_x0000_s1038" type="#_x0000_t75" alt="Skull and cross bones pictogram = acute health hazard" style="width:20.15pt;height:20.15pt;rotation:-2894313fd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0" o:title="Skull and cross bones pictogram = acute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2CC40B12">
                      <v:shape id="_x0000_s1037" type="#_x0000_t75" alt="Health Hazard symbol pictogram = chronic health hazard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1" o:title="Health Hazard symbol pictogram = chronic health hazard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</w:t>
                  </w:r>
                  <w:r>
                    <w:rPr>
                      <w:rFonts w:cs="Calibri"/>
                      <w:b/>
                    </w:rPr>
                  </w:r>
                  <w:r>
                    <w:rPr>
                      <w:rFonts w:cs="Calibri"/>
                      <w:b/>
                    </w:rPr>
                    <w:pict w14:anchorId="5358D3A5">
                      <v:shape id="_x0000_s1036" type="#_x0000_t75" alt="Exclamation point pictogram = harmful/irritant" style="width:20.15pt;height:20.15pt;rotation:-44;visibility:visible;mso-left-percent:-10001;mso-top-percent:-10001;mso-position-horizontal:absolute;mso-position-horizontal-relative:char;mso-position-vertical:absolute;mso-position-vertical-relative:line;mso-left-percent:-10001;mso-top-percent:-10001">
                        <v:imagedata r:id="rId12" o:title="irritant"/>
                        <w10:wrap type="none"/>
                        <w10:anchorlock/>
                      </v:shape>
                    </w:pict>
                  </w:r>
                  <w:r w:rsidR="004D4D32" w:rsidRPr="00BD48B5">
                    <w:rPr>
                      <w:rFonts w:cs="Calibri"/>
                      <w:b/>
                    </w:rPr>
                    <w:t xml:space="preserve">         </w:t>
                  </w:r>
                </w:p>
                <w:p w14:paraId="60093FF0" w14:textId="77777777" w:rsidR="004D4D32" w:rsidRPr="00BD48B5" w:rsidRDefault="004D4D32" w:rsidP="004D4D32">
                  <w:pPr>
                    <w:tabs>
                      <w:tab w:val="left" w:pos="3270"/>
                      <w:tab w:val="left" w:pos="11520"/>
                    </w:tabs>
                    <w:spacing w:after="60"/>
                    <w:rPr>
                      <w:rFonts w:cs="Calibri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7A2FF8B3" w14:textId="77777777" w:rsidR="004D4D32" w:rsidRPr="00BD48B5" w:rsidRDefault="004D4D32" w:rsidP="004D4D32">
            <w:pPr>
              <w:pStyle w:val="AveryStyle1"/>
              <w:rPr>
                <w:rFonts w:ascii="Calibri" w:hAnsi="Calibri" w:cs="Calibri"/>
                <w:b/>
                <w:bCs w:val="0"/>
                <w:sz w:val="22"/>
              </w:rPr>
            </w:pPr>
          </w:p>
          <w:p w14:paraId="1D64D846" w14:textId="77777777" w:rsidR="004D4D32" w:rsidRPr="00B71EF9" w:rsidRDefault="004D4D32" w:rsidP="004D4D32">
            <w:pPr>
              <w:pStyle w:val="AveryStyle1"/>
              <w:ind w:left="0"/>
            </w:pPr>
            <w:r w:rsidRPr="00BD48B5">
              <w:rPr>
                <w:rFonts w:ascii="Calibri" w:hAnsi="Calibri" w:cs="Calibri"/>
                <w:b/>
                <w:bCs w:val="0"/>
                <w:sz w:val="22"/>
              </w:rPr>
              <w:t>Preparer’s Name: _______________      Date:__________</w:t>
            </w:r>
          </w:p>
        </w:tc>
      </w:tr>
    </w:tbl>
    <w:p w14:paraId="182FE69B" w14:textId="77777777" w:rsidR="00F72048" w:rsidRDefault="00550428">
      <w:pPr>
        <w:spacing w:after="0" w:line="20" w:lineRule="exact"/>
      </w:pPr>
      <w:r>
        <w:pict w14:anchorId="11BC48DF">
          <v:roundrect id="_x0000_s1035" style="position:absolute;margin-left:11.25pt;margin-top:36.1pt;width:4in;height:2in;z-index:81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F444403">
          <v:roundrect id="_x0000_s1034" style="position:absolute;margin-left:312.75pt;margin-top:36.1pt;width:4in;height:2in;z-index:8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8F21F59">
          <v:roundrect id="_x0000_s1033" style="position:absolute;margin-left:11.25pt;margin-top:180.1pt;width:4in;height:2in;z-index:83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7BA987B3">
          <v:roundrect id="_x0000_s1032" style="position:absolute;margin-left:312.75pt;margin-top:180.1pt;width:4in;height:2in;z-index: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31C7CD4C">
          <v:roundrect id="_x0000_s1031" style="position:absolute;margin-left:11.25pt;margin-top:324.1pt;width:4in;height:2in;z-index:85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91BAC68">
          <v:roundrect id="_x0000_s1030" style="position:absolute;margin-left:312.75pt;margin-top:324.1pt;width:4in;height:2in;z-index:8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15B1FCC8">
          <v:roundrect id="_x0000_s1029" style="position:absolute;margin-left:11.25pt;margin-top:468.1pt;width:4in;height:2in;z-index:87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683B46D1">
          <v:roundrect id="_x0000_s1028" style="position:absolute;margin-left:312.75pt;margin-top:468.1pt;width:4in;height:2in;z-index: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4518A8AD">
          <v:roundrect id="_x0000_s1027" style="position:absolute;margin-left:11.25pt;margin-top:612.1pt;width:4in;height:2in;z-index:89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 w14:anchorId="5E0BCC23">
          <v:roundrect id="_x0000_s1026" style="position:absolute;margin-left:312.75pt;margin-top:612.1pt;width:4in;height:2in;z-index:9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F72048" w:rsidSect="00B702DB">
      <w:pgSz w:w="12240" w:h="15840" w:code="1"/>
      <w:pgMar w:top="720" w:right="446" w:bottom="605" w:left="346" w:header="0" w:footer="0" w:gutter="0"/>
      <w:paperSrc w:first="26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RDO0EYqibOXF2o6j9FujfZtFS1un4RzbjVW6g5lxpH5gZIRUf1KwrGhne5xWC6PY+qmNcxtUCcDfTIvk0sf2Zw==" w:salt="rIft/deDSTEHvwxwrMXmSg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048"/>
    <w:rsid w:val="0016313E"/>
    <w:rsid w:val="00167660"/>
    <w:rsid w:val="001820CF"/>
    <w:rsid w:val="00187807"/>
    <w:rsid w:val="00203B6B"/>
    <w:rsid w:val="0029593E"/>
    <w:rsid w:val="003D7381"/>
    <w:rsid w:val="00420BF0"/>
    <w:rsid w:val="00472964"/>
    <w:rsid w:val="00474ECD"/>
    <w:rsid w:val="004C3C89"/>
    <w:rsid w:val="004D4D32"/>
    <w:rsid w:val="004F0A5E"/>
    <w:rsid w:val="0054412D"/>
    <w:rsid w:val="00550428"/>
    <w:rsid w:val="00554321"/>
    <w:rsid w:val="00574CF6"/>
    <w:rsid w:val="00664A89"/>
    <w:rsid w:val="00763AD1"/>
    <w:rsid w:val="00765A0E"/>
    <w:rsid w:val="00785E75"/>
    <w:rsid w:val="008B73C3"/>
    <w:rsid w:val="008B7901"/>
    <w:rsid w:val="009A78B4"/>
    <w:rsid w:val="00A61E35"/>
    <w:rsid w:val="00AA65A5"/>
    <w:rsid w:val="00AC63AB"/>
    <w:rsid w:val="00AF1B63"/>
    <w:rsid w:val="00B44F34"/>
    <w:rsid w:val="00B702DB"/>
    <w:rsid w:val="00B71EF9"/>
    <w:rsid w:val="00BA10AE"/>
    <w:rsid w:val="00BD48B5"/>
    <w:rsid w:val="00BE4EF3"/>
    <w:rsid w:val="00C83733"/>
    <w:rsid w:val="00CD195E"/>
    <w:rsid w:val="00D01626"/>
    <w:rsid w:val="00D10C07"/>
    <w:rsid w:val="00D15090"/>
    <w:rsid w:val="00DD6CD4"/>
    <w:rsid w:val="00E37145"/>
    <w:rsid w:val="00E908F3"/>
    <w:rsid w:val="00F65FC3"/>
    <w:rsid w:val="00F72048"/>
    <w:rsid w:val="00F77AE1"/>
    <w:rsid w:val="00F81E8F"/>
    <w:rsid w:val="00FA125F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."/>
  <w:listSeparator w:val=","/>
  <w14:docId w14:val="64A7B4C7"/>
  <w15:chartTrackingRefBased/>
  <w15:docId w15:val="{8DC0C0B4-5F96-45B1-8C7D-AB6E5E5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  <w:lang w:eastAsia="en-US"/>
    </w:rPr>
  </w:style>
  <w:style w:type="table" w:styleId="TableGrid">
    <w:name w:val="Table Grid"/>
    <w:basedOn w:val="TableNormal"/>
    <w:uiPriority w:val="39"/>
    <w:rsid w:val="00E37145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A0AC-7892-4200-AF1B-789855FF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3442</Characters>
  <Application>Microsoft Office Word</Application>
  <DocSecurity>0</DocSecurity>
  <Lines>286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Template</vt:lpstr>
    </vt:vector>
  </TitlesOfParts>
  <Company>Avery Products Corporation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2018 Avery Products Corporation. All rights reserved.</dc:description>
  <cp:lastModifiedBy>Fu, Zhen</cp:lastModifiedBy>
  <cp:revision>15</cp:revision>
  <cp:lastPrinted>2022-10-06T17:57:00Z</cp:lastPrinted>
  <dcterms:created xsi:type="dcterms:W3CDTF">2022-10-06T17:31:00Z</dcterms:created>
  <dcterms:modified xsi:type="dcterms:W3CDTF">2022-10-06T17:59:00Z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U-0090-01</vt:lpwstr>
  </property>
</Properties>
</file>